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E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 xml:space="preserve">W ZESPOLE SZKÓŁ </w:t>
      </w:r>
      <w:r w:rsidR="00A5094D">
        <w:rPr>
          <w:rFonts w:ascii="Times New Roman" w:hAnsi="Times New Roman"/>
          <w:b/>
          <w:sz w:val="24"/>
          <w:szCs w:val="24"/>
        </w:rPr>
        <w:t>IM. STANISŁAWA STASZICA W MIĘTNEM</w:t>
      </w:r>
    </w:p>
    <w:p w:rsidR="008A02E2" w:rsidRDefault="00EB261A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91D6E">
        <w:rPr>
          <w:rFonts w:ascii="Times New Roman" w:hAnsi="Times New Roman"/>
          <w:b/>
          <w:sz w:val="24"/>
          <w:szCs w:val="24"/>
        </w:rPr>
        <w:t>YCIECZKA</w:t>
      </w: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A5094D" w:rsidRDefault="00A5094D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jest Zespół Szkół im. Stanisława Staszica w Miętnem. Adres: Miętne, ul. Główna 49, 08 – 400 Garwolin, telefon/faks: (25) 682 30 88.</w:t>
      </w:r>
    </w:p>
    <w:p w:rsidR="00A5094D" w:rsidRDefault="00A5094D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mietne@wp.pl</w:t>
        </w:r>
      </w:hyperlink>
      <w:r>
        <w:rPr>
          <w:rFonts w:ascii="Times New Roman" w:hAnsi="Times New Roman"/>
          <w:sz w:val="24"/>
          <w:szCs w:val="24"/>
        </w:rPr>
        <w:t xml:space="preserve">, telefon (25) 684 25 21 lub osobiście </w:t>
      </w:r>
      <w:r>
        <w:rPr>
          <w:rFonts w:ascii="Times New Roman" w:hAnsi="Times New Roman"/>
          <w:sz w:val="24"/>
          <w:szCs w:val="24"/>
        </w:rPr>
        <w:br/>
        <w:t xml:space="preserve">w siedzibie Starostwa Powiatowego w Garwolinie w pokoju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 218. </w:t>
      </w:r>
    </w:p>
    <w:p w:rsidR="00725BC8" w:rsidRPr="00EB261A" w:rsidRDefault="008A02E2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>Dane osobowe będą przetwarzane na podstawie art. 6 ust. 1 lit. c) RODO w celu realizacji zadań określonych w ustawie z dnia 14 grudnia 2016 r. Prawo oświatowe, ustaw</w:t>
      </w:r>
      <w:r>
        <w:rPr>
          <w:rFonts w:ascii="Times New Roman" w:hAnsi="Times New Roman"/>
          <w:sz w:val="24"/>
          <w:szCs w:val="24"/>
        </w:rPr>
        <w:t>ie</w:t>
      </w:r>
      <w:r w:rsidRPr="008A02E2">
        <w:rPr>
          <w:rFonts w:ascii="Times New Roman" w:hAnsi="Times New Roman"/>
          <w:sz w:val="24"/>
          <w:szCs w:val="24"/>
        </w:rPr>
        <w:t xml:space="preserve"> z dnia </w:t>
      </w:r>
      <w:r w:rsidRPr="008A02E2">
        <w:rPr>
          <w:rFonts w:ascii="Times New Roman" w:hAnsi="Times New Roman"/>
          <w:sz w:val="24"/>
          <w:szCs w:val="24"/>
        </w:rPr>
        <w:br/>
        <w:t xml:space="preserve">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A02E2">
        <w:rPr>
          <w:rFonts w:ascii="Times New Roman" w:hAnsi="Times New Roman"/>
          <w:sz w:val="24"/>
          <w:szCs w:val="24"/>
        </w:rPr>
        <w:t xml:space="preserve">w celu realizacji </w:t>
      </w:r>
      <w:r>
        <w:rPr>
          <w:rFonts w:ascii="Times New Roman" w:hAnsi="Times New Roman"/>
          <w:sz w:val="24"/>
          <w:szCs w:val="24"/>
        </w:rPr>
        <w:t>statutowych</w:t>
      </w:r>
      <w:r w:rsidRPr="008A02E2">
        <w:rPr>
          <w:rFonts w:ascii="Times New Roman" w:hAnsi="Times New Roman"/>
          <w:sz w:val="24"/>
          <w:szCs w:val="24"/>
        </w:rPr>
        <w:t xml:space="preserve"> zadań dydaktycznych,     opiekuńczych i wychowawczych w placówce</w:t>
      </w:r>
      <w:r w:rsidR="0034743A">
        <w:rPr>
          <w:rFonts w:ascii="Times New Roman" w:hAnsi="Times New Roman"/>
          <w:sz w:val="24"/>
          <w:szCs w:val="24"/>
        </w:rPr>
        <w:t xml:space="preserve">, </w:t>
      </w:r>
      <w:r w:rsidR="0034743A" w:rsidRPr="00742388">
        <w:rPr>
          <w:rFonts w:ascii="Times New Roman" w:hAnsi="Times New Roman"/>
          <w:sz w:val="24"/>
          <w:szCs w:val="24"/>
        </w:rPr>
        <w:t>a w pozostałym zakresie na podstawie zgody.</w:t>
      </w:r>
      <w:bookmarkStart w:id="0" w:name="_GoBack"/>
      <w:bookmarkEnd w:id="0"/>
    </w:p>
    <w:p w:rsidR="0034743A" w:rsidRPr="00742388" w:rsidRDefault="0034743A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2152EE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2152EE" w:rsidRPr="00742388" w:rsidRDefault="002152EE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2152EE" w:rsidRPr="00742388" w:rsidRDefault="002152EE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2152EE" w:rsidRDefault="002152EE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A50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6DC"/>
    <w:multiLevelType w:val="hybridMultilevel"/>
    <w:tmpl w:val="3F92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52EE"/>
    <w:rsid w:val="002152EE"/>
    <w:rsid w:val="0034743A"/>
    <w:rsid w:val="005871F2"/>
    <w:rsid w:val="005E4D63"/>
    <w:rsid w:val="00637AF5"/>
    <w:rsid w:val="006B0E96"/>
    <w:rsid w:val="00725BC8"/>
    <w:rsid w:val="00821A04"/>
    <w:rsid w:val="008A02E2"/>
    <w:rsid w:val="00A5094D"/>
    <w:rsid w:val="00B91D6E"/>
    <w:rsid w:val="00CF410F"/>
    <w:rsid w:val="00EB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cp:lastPrinted>2020-07-03T07:26:00Z</cp:lastPrinted>
  <dcterms:created xsi:type="dcterms:W3CDTF">2020-12-29T14:46:00Z</dcterms:created>
  <dcterms:modified xsi:type="dcterms:W3CDTF">2020-12-29T14:46:00Z</dcterms:modified>
</cp:coreProperties>
</file>